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9CF" w:rsidRDefault="007753C5" w:rsidP="009B4A71">
      <w:pPr>
        <w:pStyle w:val="Tabletext"/>
        <w:jc w:val="right"/>
        <w:rPr>
          <w:color w:val="000000"/>
          <w:sz w:val="28"/>
        </w:rPr>
      </w:pPr>
      <w:r>
        <w:rPr>
          <w:sz w:val="24"/>
          <w:szCs w:val="24"/>
        </w:rPr>
        <w:t xml:space="preserve">      </w:t>
      </w:r>
      <w:bookmarkStart w:id="0" w:name="_GoBack"/>
      <w:r w:rsidR="009B4A71" w:rsidRPr="009B4A71">
        <w:rPr>
          <w:noProof/>
          <w:sz w:val="24"/>
          <w:szCs w:val="24"/>
        </w:rPr>
        <w:drawing>
          <wp:inline distT="0" distB="0" distL="0" distR="0">
            <wp:extent cx="5940425" cy="815325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sz w:val="24"/>
          <w:szCs w:val="24"/>
        </w:rPr>
        <w:t xml:space="preserve">                                                                                                                              </w:t>
      </w:r>
    </w:p>
    <w:p w:rsidR="009B4A71" w:rsidRDefault="009B4A71">
      <w:pPr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9B4A71" w:rsidRDefault="009B4A71">
      <w:pPr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9B4A71" w:rsidRDefault="009B4A71">
      <w:pPr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E809CF" w:rsidRDefault="007753C5">
      <w:pPr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3.2. Формирование библиотечного фонда в соответствии с образовательными программами общеобразовательного учреждения.</w:t>
      </w:r>
    </w:p>
    <w:p w:rsidR="00E809CF" w:rsidRDefault="007753C5">
      <w:pPr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Библиотека комплектует универсальный по отраслевому составу фонд: учебной, художественной, справочной, научно-популярной литературы, периодических изданий для учащихся; научно-педагогической, методической, справочной литературы, периодических изданий для педагогических работников; профессиональной литературы для библиотечных работников.</w:t>
      </w:r>
    </w:p>
    <w:p w:rsidR="00E809CF" w:rsidRDefault="007753C5">
      <w:pPr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Фонд библиотеки состоит из книг, периодических изданий, брошюр, нетрадиционных носителей информации: аудио-видео-кассет, микрофишей, микрофильмов и др. Состав фонда, его экземплярность варьируются в зависимости от типа общеобразовательного учреждения, контингента учащихся, специфики обучения (при необходимости фонд комплектуется литературой на языках народов РФ и иностранных языках).</w:t>
      </w:r>
    </w:p>
    <w:p w:rsidR="00E809CF" w:rsidRDefault="007753C5">
      <w:pPr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3.3.Ведение необходимой документации по учету библиотечного фонда и обслуживанию читателей в соответствии с установленным порядком.</w:t>
      </w:r>
    </w:p>
    <w:p w:rsidR="00E809CF" w:rsidRDefault="007753C5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 xml:space="preserve">3.4.Проведение в установленном порядке факультативных занятий, уроков и кружков по пропаганде библиотечно-библиографических знаний, ведение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профориентационной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работы для получения специальности библиотекаря, библиографа.</w:t>
      </w:r>
    </w:p>
    <w:p w:rsidR="00E809CF" w:rsidRDefault="007753C5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>3.5.Популяризация литературы с помощью индивидуальных, групповых и массовых форм работы (бесед, выставок, библиографических обзоров, обсуждений книг, читательских конференций, литературных вечеров, викторин и др.).</w:t>
      </w:r>
    </w:p>
    <w:p w:rsidR="00E809CF" w:rsidRDefault="007753C5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>3.6.Повышение квалификации сотрудников, создание условий для их самообразования и профессионального образования.</w:t>
      </w:r>
    </w:p>
    <w:p w:rsidR="00E809CF" w:rsidRDefault="007753C5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>3.7.Обеспечение соответствующего санитарно-гигиенического режима и благоприятных условий для обслуживания читателей.</w:t>
      </w:r>
    </w:p>
    <w:p w:rsidR="00E809CF" w:rsidRDefault="007753C5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>3.8.Изучение состояния читательского спроса (степени его удовлетворения) с целью формирования оптимального состава библиотечного фонда.</w:t>
      </w:r>
    </w:p>
    <w:p w:rsidR="00E809CF" w:rsidRDefault="007753C5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>3.9.Исключение из библиотечного фонда, перераспределение и реализация непрофильной и излишней (дуплетной) литературы в соответствии с действующими нормативными правовыми актами. Организация в установленном порядке продажи списанных из основного и учебного фондов книг и учебников.</w:t>
      </w:r>
    </w:p>
    <w:p w:rsidR="00E809CF" w:rsidRDefault="007753C5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>3.10.Систематическое информирование читателей о деятельности библиотеки.</w:t>
      </w:r>
    </w:p>
    <w:p w:rsidR="00E809CF" w:rsidRDefault="007753C5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>3.11.Формирование библиотечного актива, привлечение читателей (в т.ч. обучающихся) к управлению библиотекой, их участие в работе совещательного органа – библиотечного совета и актива читателей.</w:t>
      </w:r>
    </w:p>
    <w:p w:rsidR="00E809CF" w:rsidRDefault="007753C5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>3.12.Обеспечение требуемого режима хранения и сохранности библиотечного фонда, согласно которому хранение учебников осуществляется в отдельном помещении.</w:t>
      </w:r>
    </w:p>
    <w:p w:rsidR="00E809CF" w:rsidRDefault="007753C5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ab/>
        <w:t>3.13.Организация работы по сохранности библиотечного фонда.</w:t>
      </w:r>
    </w:p>
    <w:p w:rsidR="00E809CF" w:rsidRDefault="007753C5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ab/>
        <w:t>4.Организация и управление, штаты.</w:t>
      </w:r>
    </w:p>
    <w:p w:rsidR="00E809CF" w:rsidRDefault="007753C5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>4.1.Основное условие открытия библиотеки – это наличие первоначального фонда, стабильного источника финансирования для комплектования литературы, штатной единиц, ответственной за сохранность фонда и обслуживание читателей, а также соответствующих санитарным нормам помещения и оборудования.</w:t>
      </w:r>
    </w:p>
    <w:p w:rsidR="00E809CF" w:rsidRDefault="007753C5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>4.2.Руководство библиотекой и контроль  ее деятельности осуществляет директор общеобразовательного учреждения, который утверждает нормативные и технологические документы, планы и отчеты о работе библиотеки. Директор несет ответственность за все стороны деятельности библиотеки и, в первую очередь, за комплектование и сохранность ее фонда, а также создание комфортной среды для читателей.</w:t>
      </w:r>
    </w:p>
    <w:p w:rsidR="00E809CF" w:rsidRDefault="007753C5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>4.3.Ряд функций управления библиотекой делегируется директором общеобразовательного учреждения штатному работнику библиотеки</w:t>
      </w:r>
    </w:p>
    <w:p w:rsidR="00E809CF" w:rsidRDefault="007753C5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( библиотекарю).</w:t>
      </w:r>
    </w:p>
    <w:p w:rsidR="00E809CF" w:rsidRDefault="007753C5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>4.4.За организацию работы и результаты деятельности библиотеки отвечает Заведующий библиотекой (библиотекарь), который является членом педагогического коллектива, входит в состав педагогического совета общеобразовательного учреждения.</w:t>
      </w:r>
    </w:p>
    <w:p w:rsidR="00E809CF" w:rsidRDefault="007753C5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>4.5.Библиотека составляет годовые планы и отчет о работе, которые обсуждаются на педагогическом совете и утверждаются директором общеобразовательного учреждения. Годовой план библиотеки является частью общего годового плана учебно-воспитательной работы общеобразовательного учреждения.</w:t>
      </w:r>
    </w:p>
    <w:p w:rsidR="00E809CF" w:rsidRDefault="007753C5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>4.6.График работы библиотеки устанавливается в соответствии с расписанием работы общеобразовательного учреждения, а также правилами внутреннего трудового распорядка. Два часа рабочего дня выделяется на выполнение внутрибиблиотечной работы. Один раз в месяц в библиотеке проводится санитарный день, в который библиотека не обслуживает читателей.</w:t>
      </w:r>
    </w:p>
    <w:p w:rsidR="00E809CF" w:rsidRDefault="007753C5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>4.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7.Штаты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библиотеки и размеры оплаты труда, включая доплаты и надбавки к должностным окладам, устанавливаются в соответствии с действующими нормативными правовыми документами, с учетом объемов и сложности работ.</w:t>
      </w:r>
    </w:p>
    <w:p w:rsidR="00E809CF" w:rsidRDefault="007753C5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>4.8.Библиотечные работники подлежат аттестации в соответствии с порядком, установленным Правительством РФ, должны удовлетворять требованиям соответствующих квалификационных характеристик, и обязаны выполнять Типовое положение об общеобразовательном учреждении и Положение о библиотеке.</w:t>
      </w:r>
    </w:p>
    <w:p w:rsidR="00E809CF" w:rsidRDefault="007753C5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ab/>
        <w:t>5.Права, обязанности и ответственность.</w:t>
      </w:r>
    </w:p>
    <w:p w:rsidR="00E809CF" w:rsidRDefault="007753C5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>5.1.Библиотеки имеют право:</w:t>
      </w:r>
    </w:p>
    <w:p w:rsidR="00E809CF" w:rsidRDefault="007753C5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>- самостоятельно определять содержание и формы своей деятельности в соответствии с задачами, приведенными в настоящем Положении;</w:t>
      </w:r>
    </w:p>
    <w:p w:rsidR="00E809CF" w:rsidRDefault="007753C5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ab/>
        <w:t>- разрабатывать правила пользования библиотекой и другую регламентирующую документацию;</w:t>
      </w:r>
    </w:p>
    <w:p w:rsidR="00E809CF" w:rsidRDefault="007753C5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>- устанавливать в соответствии с правилами пользования библиотекой вид и размер компенсаций ущерба, нанесенного пользователями библиотеки.</w:t>
      </w:r>
    </w:p>
    <w:p w:rsidR="00E809CF" w:rsidRDefault="007753C5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>5.2.Библиотечные работники имеют право:</w:t>
      </w:r>
    </w:p>
    <w:p w:rsidR="00E809CF" w:rsidRDefault="007753C5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>- Участвовать в управлении общеобразовательным учреждением согласно Типовому положению об общеобразовательном учреждении;</w:t>
      </w:r>
    </w:p>
    <w:p w:rsidR="00E809CF" w:rsidRDefault="007753C5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>- на свободный доступ к информации, связанной с решением поставленных перед библиотекой задач: к образовательным программам, учебным планам, планам работы общеобразовательного учреждения и его структурных подразделений;</w:t>
      </w:r>
    </w:p>
    <w:p w:rsidR="00E809CF" w:rsidRDefault="007753C5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>- на поддержку со стороны региональных органов образования и администрации общеобразовательных учреждений в деле организации повышения квалификации работников библиотек, создания необходимых условий для их самообразования, а также для обеспечения их участия в работе методических объединений библиотечных работников, в научных конференциях, совещаниях и семинарах по вопросам библиотечно-информационной работы;</w:t>
      </w:r>
    </w:p>
    <w:p w:rsidR="00E809CF" w:rsidRDefault="007753C5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>- на участие в работе общественных организаций;</w:t>
      </w:r>
    </w:p>
    <w:p w:rsidR="00E809CF" w:rsidRDefault="007753C5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>- на аттестацию согласно порядку, изложенному в соответствующих нормативных актах Правительства РФ;</w:t>
      </w:r>
    </w:p>
    <w:p w:rsidR="00E809CF" w:rsidRDefault="007753C5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>- на дополнительную оплату труда, предусмотренную законодательством;</w:t>
      </w:r>
    </w:p>
    <w:p w:rsidR="00E809CF" w:rsidRDefault="007753C5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>- на ежегодный отпуск в 24 рабочих дня и на дополнительный оплачиваемый отпуск (до 12 рабочих дней) в соответствии с коллективным договором между работниками и руководством общеобразовательного учреждения или иными локальными нормативными актами;</w:t>
      </w:r>
    </w:p>
    <w:p w:rsidR="00E809CF" w:rsidRDefault="007753C5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>- на представление к различным формам поощрения, наградам и знакам отличия, предусмотренным для работников образования и культуры.</w:t>
      </w:r>
    </w:p>
    <w:p w:rsidR="00E809CF" w:rsidRDefault="007753C5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>5.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3.Библиотечные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работники несут ответственность за:</w:t>
      </w:r>
    </w:p>
    <w:p w:rsidR="00E809CF" w:rsidRDefault="007753C5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>- соблюдение трудовых отношений, регламентируемых законодательством РФ о труде и коллективным договором данного общеобразовательного учреждения;</w:t>
      </w:r>
    </w:p>
    <w:p w:rsidR="00E809CF" w:rsidRDefault="007753C5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>- выполнение функций, предусмотренных настоящим Положением;</w:t>
      </w:r>
    </w:p>
    <w:p w:rsidR="00E809CF" w:rsidRDefault="007753C5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>- сохранность библиотечных фондов в порядке, предусмотренном действующим законодательством.</w:t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</w:p>
    <w:p w:rsidR="00E809CF" w:rsidRDefault="007753C5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E809CF" w:rsidRDefault="007753C5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E809CF" w:rsidRDefault="007753C5" w:rsidP="007753C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</w:p>
    <w:sectPr w:rsidR="00E809CF" w:rsidSect="006363F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809CF"/>
    <w:rsid w:val="00072774"/>
    <w:rsid w:val="0019783C"/>
    <w:rsid w:val="006363FE"/>
    <w:rsid w:val="007753C5"/>
    <w:rsid w:val="009B4A71"/>
    <w:rsid w:val="00AA6AEB"/>
    <w:rsid w:val="00DE68AF"/>
    <w:rsid w:val="00E80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95FED"/>
  <w15:docId w15:val="{9D6381CB-A501-4D9C-B200-BA6E276E9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78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753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Без интервала Знак"/>
    <w:basedOn w:val="a0"/>
    <w:link w:val="a3"/>
    <w:uiPriority w:val="1"/>
    <w:locked/>
    <w:rsid w:val="007753C5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text">
    <w:name w:val="Table_text"/>
    <w:basedOn w:val="a"/>
    <w:rsid w:val="00AA6AEB"/>
    <w:pPr>
      <w:overflowPunct w:val="0"/>
      <w:autoSpaceDE w:val="0"/>
      <w:autoSpaceDN w:val="0"/>
      <w:adjustRightInd w:val="0"/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0727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727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28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1060</Words>
  <Characters>6045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6</cp:revision>
  <cp:lastPrinted>2018-11-05T20:39:00Z</cp:lastPrinted>
  <dcterms:created xsi:type="dcterms:W3CDTF">2016-05-01T07:18:00Z</dcterms:created>
  <dcterms:modified xsi:type="dcterms:W3CDTF">2018-11-05T20:42:00Z</dcterms:modified>
</cp:coreProperties>
</file>