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652B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4C652B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4C652B" w:rsidRPr="004C652B">
        <w:rPr>
          <w:rFonts w:ascii="Times New Roman" w:hAnsi="Times New Roman" w:cs="Times New Roman"/>
          <w:bCs/>
          <w:sz w:val="28"/>
          <w:szCs w:val="28"/>
        </w:rPr>
        <w:t>15</w:t>
      </w:r>
      <w:r w:rsidR="006338BC" w:rsidRPr="004C652B">
        <w:rPr>
          <w:rFonts w:ascii="Times New Roman" w:hAnsi="Times New Roman" w:cs="Times New Roman"/>
          <w:bCs/>
          <w:sz w:val="28"/>
          <w:szCs w:val="28"/>
        </w:rPr>
        <w:t>»</w:t>
      </w:r>
      <w:r w:rsidR="004C652B" w:rsidRPr="004C652B">
        <w:rPr>
          <w:rFonts w:ascii="Times New Roman" w:hAnsi="Times New Roman" w:cs="Times New Roman"/>
          <w:bCs/>
          <w:sz w:val="28"/>
          <w:szCs w:val="28"/>
        </w:rPr>
        <w:t>1</w:t>
      </w:r>
      <w:r w:rsidR="00756CBA" w:rsidRPr="004C652B">
        <w:rPr>
          <w:rFonts w:ascii="Times New Roman" w:hAnsi="Times New Roman" w:cs="Times New Roman"/>
          <w:bCs/>
          <w:sz w:val="28"/>
          <w:szCs w:val="28"/>
        </w:rPr>
        <w:t>2</w:t>
      </w:r>
      <w:r w:rsidR="006338BC" w:rsidRPr="004C652B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4C652B">
        <w:rPr>
          <w:rFonts w:ascii="Times New Roman" w:hAnsi="Times New Roman" w:cs="Times New Roman"/>
          <w:bCs/>
          <w:sz w:val="28"/>
          <w:szCs w:val="28"/>
        </w:rPr>
        <w:t>202</w:t>
      </w:r>
      <w:r w:rsidR="004C652B" w:rsidRPr="004C652B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4C652B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4C652B" w:rsidRPr="004C652B">
        <w:rPr>
          <w:rFonts w:ascii="Times New Roman" w:hAnsi="Times New Roman" w:cs="Times New Roman"/>
          <w:bCs/>
          <w:sz w:val="28"/>
          <w:szCs w:val="28"/>
        </w:rPr>
        <w:t>15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</w:t>
      </w:r>
      <w:r w:rsidR="00F75D18" w:rsidRPr="004C652B">
        <w:rPr>
          <w:rFonts w:ascii="Times New Roman" w:hAnsi="Times New Roman" w:cs="Times New Roman"/>
          <w:sz w:val="28"/>
          <w:szCs w:val="28"/>
        </w:rPr>
        <w:t>введении в М</w:t>
      </w:r>
      <w:r w:rsidR="006338BC" w:rsidRPr="004C652B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4C652B" w:rsidRPr="004C652B">
        <w:rPr>
          <w:rFonts w:ascii="Times New Roman" w:hAnsi="Times New Roman" w:cs="Times New Roman"/>
          <w:sz w:val="28"/>
          <w:szCs w:val="28"/>
        </w:rPr>
        <w:t>Чинимахинская</w:t>
      </w:r>
      <w:proofErr w:type="spellEnd"/>
      <w:r w:rsidR="004C652B" w:rsidRPr="004C652B">
        <w:rPr>
          <w:rFonts w:ascii="Times New Roman" w:hAnsi="Times New Roman" w:cs="Times New Roman"/>
          <w:sz w:val="28"/>
          <w:szCs w:val="28"/>
        </w:rPr>
        <w:t xml:space="preserve"> О</w:t>
      </w:r>
      <w:r w:rsidR="006338BC" w:rsidRPr="004C652B">
        <w:rPr>
          <w:rFonts w:ascii="Times New Roman" w:hAnsi="Times New Roman" w:cs="Times New Roman"/>
          <w:sz w:val="28"/>
          <w:szCs w:val="28"/>
        </w:rPr>
        <w:t>ОШ</w:t>
      </w:r>
      <w:r w:rsidR="00F75D18" w:rsidRPr="004C652B">
        <w:rPr>
          <w:rFonts w:ascii="Times New Roman" w:hAnsi="Times New Roman" w:cs="Times New Roman"/>
          <w:sz w:val="28"/>
          <w:szCs w:val="28"/>
        </w:rPr>
        <w:t>»</w:t>
      </w:r>
      <w:r w:rsidRPr="004C652B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</w:t>
      </w:r>
      <w:r w:rsidRPr="00810BAE">
        <w:rPr>
          <w:rFonts w:ascii="Times New Roman" w:hAnsi="Times New Roman" w:cs="Times New Roman"/>
          <w:sz w:val="28"/>
          <w:szCs w:val="28"/>
        </w:rPr>
        <w:t xml:space="preserve">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2E2467"/>
    <w:rsid w:val="003A6D99"/>
    <w:rsid w:val="00476AAF"/>
    <w:rsid w:val="004C652B"/>
    <w:rsid w:val="006338BC"/>
    <w:rsid w:val="006716F5"/>
    <w:rsid w:val="00756CBA"/>
    <w:rsid w:val="00810BAE"/>
    <w:rsid w:val="00985659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2022-05-09T09:14:00Z</dcterms:created>
  <dcterms:modified xsi:type="dcterms:W3CDTF">2022-05-11T07:29:00Z</dcterms:modified>
</cp:coreProperties>
</file>