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4B" w:rsidRPr="00364114" w:rsidRDefault="004C0A4B" w:rsidP="004C0A4B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  <w:color w:val="000000"/>
        </w:rPr>
      </w:pPr>
      <w:r w:rsidRPr="00364114">
        <w:rPr>
          <w:rFonts w:ascii="Times New Roman" w:hAnsi="Times New Roman"/>
          <w:bCs w:val="0"/>
          <w:i w:val="0"/>
          <w:color w:val="000000"/>
        </w:rPr>
        <w:t>РЕСПУБЛИКА ДАГЕСТАН</w:t>
      </w:r>
    </w:p>
    <w:p w:rsidR="004C0A4B" w:rsidRPr="00364114" w:rsidRDefault="004C0A4B" w:rsidP="004C0A4B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4C0A4B" w:rsidRPr="00364114" w:rsidRDefault="004C0A4B" w:rsidP="004C0A4B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4C0A4B" w:rsidRDefault="004C0A4B" w:rsidP="004C0A4B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 368286 с. Чини                                  </w:t>
      </w:r>
      <w:hyperlink r:id="rId4" w:history="1">
        <w:r>
          <w:rPr>
            <w:rStyle w:val="a4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          ИНН 0502005387</w:t>
      </w:r>
    </w:p>
    <w:p w:rsidR="004C0A4B" w:rsidRDefault="004C0A4B" w:rsidP="004C0A4B">
      <w:pPr>
        <w:spacing w:after="0"/>
        <w:jc w:val="center"/>
        <w:rPr>
          <w:b/>
          <w:color w:val="000000"/>
          <w:vertAlign w:val="superscript"/>
        </w:rPr>
      </w:pPr>
      <w:r w:rsidRPr="00FB4CE0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4C0A4B" w:rsidRPr="00056D0A" w:rsidRDefault="004C0A4B" w:rsidP="004C0A4B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24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.1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1.2021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7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4C0A4B" w:rsidRPr="004C0A4B" w:rsidRDefault="004C0A4B" w:rsidP="004C0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Отчёт по Неделе правовых знаний</w:t>
      </w:r>
    </w:p>
    <w:p w:rsidR="00AA5C37" w:rsidRPr="004C0A4B" w:rsidRDefault="004C0A4B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С целью знакомства детей с их правами, закрепленными в Конвенции о правах ребенка, Конституции РФ, соотношения прав и обязанностей детей, способствования осознанию ответственности за свои права с 18 ноября по 22 ноября в нашей школе прошла Неделя правовых знаний.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Во всех классах школы прошли классные часы правовой тематики, где продолжилась работа по формированию правовой культуры, развитию навыков правомерного поведения.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Для родителей были направлены информационные листы «Ответственность родителей». С родителями семей СОП, ТЖС были проведены индивидуальные беседы социального педагога, классных руководителей. </w:t>
      </w:r>
    </w:p>
    <w:p w:rsidR="00AA5C37" w:rsidRPr="004C0A4B" w:rsidRDefault="00EB796E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C37" w:rsidRPr="004C0A4B">
        <w:rPr>
          <w:rFonts w:ascii="Times New Roman" w:hAnsi="Times New Roman" w:cs="Times New Roman"/>
          <w:sz w:val="28"/>
          <w:szCs w:val="28"/>
        </w:rPr>
        <w:t>Учитель истории и обществознания провёл уроки правовых знания для обучающихся с 5 по 9 класс.  Так для ребят 7-8 классов прошла викторина «Законы, которые защищают нас», для ребят 9 классов «Права и обязанности граждан Российской Федерации»</w:t>
      </w:r>
      <w:r w:rsidR="004C0A4B" w:rsidRPr="004C0A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A4B" w:rsidRPr="004C0A4B" w:rsidRDefault="004C0A4B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0A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61595</wp:posOffset>
            </wp:positionV>
            <wp:extent cx="5395595" cy="4055110"/>
            <wp:effectExtent l="19050" t="0" r="0" b="0"/>
            <wp:wrapSquare wrapText="bothSides"/>
            <wp:docPr id="21" name="Рисунок 20" descr="WhatsApp Image 2021-11-24 at 12.12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12.12.15 (2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4B" w:rsidRPr="004C0A4B" w:rsidRDefault="004C0A4B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0A4B" w:rsidRPr="004C0A4B" w:rsidRDefault="004C0A4B" w:rsidP="004C0A4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0A4B" w:rsidRPr="004C0A4B" w:rsidRDefault="004C0A4B" w:rsidP="004C0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-27305</wp:posOffset>
            </wp:positionV>
            <wp:extent cx="5395595" cy="4055110"/>
            <wp:effectExtent l="19050" t="0" r="0" b="0"/>
            <wp:wrapTight wrapText="bothSides">
              <wp:wrapPolygon edited="0">
                <wp:start x="-76" y="0"/>
                <wp:lineTo x="-76" y="21512"/>
                <wp:lineTo x="21582" y="21512"/>
                <wp:lineTo x="21582" y="0"/>
                <wp:lineTo x="-76" y="0"/>
              </wp:wrapPolygon>
            </wp:wrapTight>
            <wp:docPr id="22" name="Рисунок 12" descr="WhatsApp Image 2021-11-24 at 12.1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12.12.15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285750</wp:posOffset>
            </wp:positionV>
            <wp:extent cx="5407660" cy="4055110"/>
            <wp:effectExtent l="19050" t="0" r="2540" b="0"/>
            <wp:wrapTight wrapText="bothSides">
              <wp:wrapPolygon edited="0">
                <wp:start x="-76" y="0"/>
                <wp:lineTo x="-76" y="21512"/>
                <wp:lineTo x="21610" y="21512"/>
                <wp:lineTo x="21610" y="0"/>
                <wp:lineTo x="-76" y="0"/>
              </wp:wrapPolygon>
            </wp:wrapTight>
            <wp:docPr id="20" name="Рисунок 15" descr="WhatsApp Image 2021-11-24 at 12.1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12.12.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EB796E" w:rsidP="00AA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52705</wp:posOffset>
            </wp:positionV>
            <wp:extent cx="5410200" cy="4055110"/>
            <wp:effectExtent l="19050" t="0" r="0" b="0"/>
            <wp:wrapTight wrapText="bothSides">
              <wp:wrapPolygon edited="0">
                <wp:start x="-76" y="0"/>
                <wp:lineTo x="-76" y="21512"/>
                <wp:lineTo x="21600" y="21512"/>
                <wp:lineTo x="21600" y="0"/>
                <wp:lineTo x="-76" y="0"/>
              </wp:wrapPolygon>
            </wp:wrapTight>
            <wp:docPr id="19" name="Рисунок 16" descr="WhatsApp Image 2021-11-24 at 12.1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12.12.1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4C0A4B" w:rsidRPr="004C0A4B" w:rsidRDefault="004C0A4B" w:rsidP="00AA5C37">
      <w:pPr>
        <w:rPr>
          <w:rFonts w:ascii="Times New Roman" w:hAnsi="Times New Roman" w:cs="Times New Roman"/>
          <w:sz w:val="28"/>
          <w:szCs w:val="28"/>
        </w:rPr>
      </w:pPr>
    </w:p>
    <w:p w:rsidR="00AA5C37" w:rsidRPr="004C0A4B" w:rsidRDefault="00AA5C37" w:rsidP="004C0A4B">
      <w:pPr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В течение недели работала в школьной библиотеке выставка книг по правовой тематике «Тебя защищает закон».</w:t>
      </w:r>
      <w:r w:rsidRPr="004C0A4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4325" cy="2138680"/>
            <wp:effectExtent l="19050" t="0" r="3175" b="0"/>
            <wp:docPr id="11" name="Рисунок 11" descr="http://ougolubov.sed.obr55.ru/files/2020/11/DSC00378-300x22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ugolubov.sed.obr55.ru/files/2020/11/DSC00378-300x22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37" w:rsidRPr="004C0A4B" w:rsidRDefault="00AA5C37" w:rsidP="004C0A4B">
      <w:pPr>
        <w:jc w:val="both"/>
        <w:rPr>
          <w:rFonts w:ascii="Times New Roman" w:hAnsi="Times New Roman" w:cs="Times New Roman"/>
          <w:sz w:val="28"/>
          <w:szCs w:val="28"/>
        </w:rPr>
      </w:pPr>
      <w:r w:rsidRPr="004C0A4B">
        <w:rPr>
          <w:rFonts w:ascii="Times New Roman" w:hAnsi="Times New Roman" w:cs="Times New Roman"/>
          <w:sz w:val="28"/>
          <w:szCs w:val="28"/>
        </w:rPr>
        <w:t>Таким образом, обучающиеся нашей школы проявляют интерес к правовым знаниям. Правовая грамотность укрепляет жизненную позицию, повышает общественную активность, обостряет чувство непримиримости к негативным явлениям, что необходимо для нашего современного общества.</w:t>
      </w:r>
    </w:p>
    <w:p w:rsidR="00E549D4" w:rsidRPr="004C0A4B" w:rsidRDefault="00E549D4">
      <w:pPr>
        <w:rPr>
          <w:rFonts w:ascii="Times New Roman" w:hAnsi="Times New Roman" w:cs="Times New Roman"/>
          <w:sz w:val="28"/>
          <w:szCs w:val="28"/>
        </w:rPr>
      </w:pPr>
    </w:p>
    <w:sectPr w:rsidR="00E549D4" w:rsidRPr="004C0A4B" w:rsidSect="004C0A4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A5C37"/>
    <w:rsid w:val="004C0A4B"/>
    <w:rsid w:val="00584FB4"/>
    <w:rsid w:val="006434F2"/>
    <w:rsid w:val="00AA5C37"/>
    <w:rsid w:val="00C63907"/>
    <w:rsid w:val="00E549D4"/>
    <w:rsid w:val="00EB796E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4C0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0A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5C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C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0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0A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4C0A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chinim.dagestanschool.ru/" TargetMode="External"/><Relationship Id="rId9" Type="http://schemas.openxmlformats.org/officeDocument/2006/relationships/hyperlink" Target="http://ougolubov.sed.obr55.ru/files/2020/11/DSC00378-scal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2021-11-24T10:10:00Z</dcterms:created>
  <dcterms:modified xsi:type="dcterms:W3CDTF">2021-11-24T10:32:00Z</dcterms:modified>
</cp:coreProperties>
</file>