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7" w:rsidRDefault="00821E67" w:rsidP="00821E67">
      <w:pPr>
        <w:spacing w:before="62" w:line="242" w:lineRule="auto"/>
        <w:ind w:left="4487" w:right="3664" w:hanging="524"/>
        <w:jc w:val="center"/>
        <w:rPr>
          <w:b/>
          <w:sz w:val="24"/>
        </w:rPr>
      </w:pPr>
    </w:p>
    <w:p w:rsidR="00821E67" w:rsidRPr="00B479CE" w:rsidRDefault="002136B7" w:rsidP="00821E67">
      <w:pPr>
        <w:spacing w:before="62" w:line="242" w:lineRule="auto"/>
        <w:ind w:left="4487" w:right="3664" w:hanging="524"/>
        <w:jc w:val="center"/>
        <w:rPr>
          <w:spacing w:val="-6"/>
          <w:sz w:val="28"/>
        </w:rPr>
      </w:pPr>
      <w:r w:rsidRPr="00B479CE">
        <w:rPr>
          <w:b/>
          <w:sz w:val="28"/>
        </w:rPr>
        <w:t xml:space="preserve"> </w:t>
      </w:r>
      <w:r w:rsidR="00821E67" w:rsidRPr="00B479CE">
        <w:rPr>
          <w:b/>
          <w:sz w:val="28"/>
        </w:rPr>
        <w:t>План мероприятий по повышению уровня оснащения школы</w:t>
      </w:r>
    </w:p>
    <w:p w:rsidR="00821E67" w:rsidRPr="00B479CE" w:rsidRDefault="00821E67" w:rsidP="00821E67">
      <w:pPr>
        <w:spacing w:before="62" w:line="242" w:lineRule="auto"/>
        <w:ind w:left="4487" w:right="3664" w:hanging="524"/>
        <w:jc w:val="center"/>
        <w:rPr>
          <w:b/>
          <w:sz w:val="28"/>
        </w:rPr>
      </w:pPr>
      <w:r w:rsidRPr="00B479CE">
        <w:rPr>
          <w:b/>
          <w:sz w:val="28"/>
        </w:rPr>
        <w:t>МБОУ</w:t>
      </w:r>
      <w:r w:rsidRPr="00B479CE">
        <w:rPr>
          <w:b/>
          <w:spacing w:val="-3"/>
          <w:sz w:val="28"/>
        </w:rPr>
        <w:t xml:space="preserve"> </w:t>
      </w:r>
      <w:r w:rsidRPr="00B479CE">
        <w:rPr>
          <w:b/>
          <w:sz w:val="28"/>
        </w:rPr>
        <w:t>«Бургимакмахинская</w:t>
      </w:r>
      <w:r w:rsidRPr="00B479CE">
        <w:rPr>
          <w:b/>
          <w:spacing w:val="-1"/>
          <w:sz w:val="28"/>
        </w:rPr>
        <w:t xml:space="preserve"> </w:t>
      </w:r>
      <w:r w:rsidRPr="00B479CE">
        <w:rPr>
          <w:b/>
          <w:sz w:val="28"/>
        </w:rPr>
        <w:t>СОШ</w:t>
      </w:r>
      <w:r w:rsidRPr="00B479CE">
        <w:rPr>
          <w:b/>
          <w:spacing w:val="5"/>
          <w:sz w:val="28"/>
        </w:rPr>
        <w:t xml:space="preserve"> </w:t>
      </w:r>
      <w:r w:rsidRPr="00B479CE">
        <w:rPr>
          <w:b/>
          <w:sz w:val="28"/>
        </w:rPr>
        <w:t>»</w:t>
      </w:r>
    </w:p>
    <w:p w:rsidR="00821E67" w:rsidRDefault="00821E67" w:rsidP="00821E67">
      <w:pPr>
        <w:pStyle w:val="a3"/>
        <w:rPr>
          <w:b/>
          <w:sz w:val="16"/>
        </w:rPr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before="90"/>
        <w:ind w:hanging="361"/>
      </w:pPr>
      <w:r>
        <w:t>Введение</w:t>
      </w:r>
    </w:p>
    <w:p w:rsidR="00821E67" w:rsidRDefault="00821E67" w:rsidP="00821E67">
      <w:pPr>
        <w:pStyle w:val="a3"/>
        <w:spacing w:before="7"/>
        <w:rPr>
          <w:b/>
          <w:sz w:val="23"/>
        </w:rPr>
      </w:pPr>
    </w:p>
    <w:p w:rsidR="00821E67" w:rsidRDefault="00821E67" w:rsidP="00821E67">
      <w:pPr>
        <w:pStyle w:val="a3"/>
        <w:ind w:left="233" w:right="555" w:firstLine="364"/>
        <w:jc w:val="both"/>
      </w:pPr>
      <w:r>
        <w:t>Уровень оснащения 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821E67" w:rsidRDefault="00821E67" w:rsidP="00821E67">
      <w:pPr>
        <w:pStyle w:val="a3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821E67" w:rsidRDefault="00821E67" w:rsidP="00821E67">
      <w:pPr>
        <w:pStyle w:val="a3"/>
        <w:spacing w:before="3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>
        <w:t>Цель:</w:t>
      </w:r>
    </w:p>
    <w:p w:rsidR="00821E67" w:rsidRDefault="00821E67" w:rsidP="00821E67">
      <w:pPr>
        <w:pStyle w:val="a3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proofErr w:type="spellStart"/>
      <w:r>
        <w:t>электробезопасности</w:t>
      </w:r>
      <w:proofErr w:type="spellEnd"/>
      <w:r>
        <w:t>;</w:t>
      </w:r>
    </w:p>
    <w:p w:rsidR="00821E67" w:rsidRDefault="00821E67" w:rsidP="00821E67">
      <w:pPr>
        <w:pStyle w:val="a3"/>
        <w:spacing w:before="2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>
        <w:t>Задачи: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821E67" w:rsidRDefault="00821E67" w:rsidP="00821E67">
      <w:pPr>
        <w:pStyle w:val="a3"/>
        <w:spacing w:before="8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tab/>
        <w:t>учебно-лабораторного</w:t>
      </w:r>
      <w:r>
        <w:tab/>
        <w:t>оснащения</w:t>
      </w:r>
      <w:r>
        <w:tab/>
        <w:t>образовательного</w:t>
      </w:r>
      <w:r>
        <w:rPr>
          <w:spacing w:val="-57"/>
        </w:rPr>
        <w:t xml:space="preserve"> </w:t>
      </w:r>
      <w:r>
        <w:t>процесса:</w:t>
      </w:r>
    </w:p>
    <w:p w:rsidR="00821E67" w:rsidRDefault="00821E67" w:rsidP="00821E67">
      <w:pPr>
        <w:pStyle w:val="a3"/>
        <w:spacing w:line="274" w:lineRule="exact"/>
        <w:ind w:left="233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включает:</w:t>
      </w:r>
    </w:p>
    <w:p w:rsidR="00821E67" w:rsidRDefault="00821E67" w:rsidP="00821E67">
      <w:pPr>
        <w:pStyle w:val="a3"/>
        <w:spacing w:line="275" w:lineRule="exact"/>
        <w:ind w:left="233"/>
      </w:pP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</w:rPr>
      </w:pPr>
      <w:r>
        <w:rPr>
          <w:sz w:val="24"/>
        </w:rPr>
        <w:t>учебные кабинеты – 1 (информатики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1;)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3" w:line="275" w:lineRule="exact"/>
        <w:ind w:left="377" w:hanging="145"/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83"/>
        </w:tabs>
        <w:spacing w:before="3" w:line="275" w:lineRule="exact"/>
        <w:ind w:left="382" w:hanging="15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86%;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4;</w:t>
      </w:r>
    </w:p>
    <w:p w:rsidR="00821E67" w:rsidRPr="00602DAC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proofErr w:type="spellStart"/>
      <w:r w:rsidRPr="00602DAC">
        <w:rPr>
          <w:sz w:val="24"/>
        </w:rPr>
        <w:t>мультимедийный</w:t>
      </w:r>
      <w:proofErr w:type="spellEnd"/>
      <w:r w:rsidRPr="00602DAC">
        <w:rPr>
          <w:spacing w:val="-5"/>
          <w:sz w:val="24"/>
        </w:rPr>
        <w:t xml:space="preserve"> </w:t>
      </w:r>
      <w:r w:rsidRPr="00602DAC">
        <w:rPr>
          <w:sz w:val="24"/>
        </w:rPr>
        <w:t>проектор</w:t>
      </w:r>
      <w:r w:rsidRPr="00602DAC">
        <w:rPr>
          <w:spacing w:val="3"/>
          <w:sz w:val="24"/>
        </w:rPr>
        <w:t xml:space="preserve"> </w:t>
      </w:r>
      <w:r w:rsidRPr="00602DAC">
        <w:rPr>
          <w:sz w:val="24"/>
        </w:rPr>
        <w:t xml:space="preserve">-1; 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78"/>
        <w:ind w:left="318" w:hanging="86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2" w:line="275" w:lineRule="exact"/>
        <w:ind w:left="318" w:hanging="86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5" w:lineRule="exact"/>
        <w:ind w:left="318" w:hanging="86"/>
        <w:rPr>
          <w:sz w:val="24"/>
        </w:rPr>
      </w:pPr>
      <w:r>
        <w:rPr>
          <w:sz w:val="24"/>
        </w:rPr>
        <w:t>доля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 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—90%;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3" w:line="275" w:lineRule="exact"/>
        <w:ind w:left="318" w:hanging="86"/>
        <w:rPr>
          <w:sz w:val="24"/>
        </w:rPr>
      </w:pP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42" w:lineRule="auto"/>
        <w:ind w:right="564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2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Образование»—</w:t>
      </w:r>
      <w:r>
        <w:rPr>
          <w:spacing w:val="1"/>
          <w:sz w:val="24"/>
        </w:rPr>
        <w:t xml:space="preserve"> </w:t>
      </w:r>
      <w:r>
        <w:rPr>
          <w:sz w:val="24"/>
        </w:rPr>
        <w:t>нет;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регулярно</w:t>
      </w:r>
      <w:r>
        <w:rPr>
          <w:spacing w:val="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да.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</w:rPr>
      </w:pPr>
      <w:r>
        <w:rPr>
          <w:sz w:val="24"/>
        </w:rPr>
        <w:t xml:space="preserve">Кабинеты </w:t>
      </w:r>
      <w:proofErr w:type="spellStart"/>
      <w:r>
        <w:rPr>
          <w:sz w:val="24"/>
        </w:rPr>
        <w:t>допобразования</w:t>
      </w:r>
      <w:proofErr w:type="spellEnd"/>
      <w:r>
        <w:rPr>
          <w:sz w:val="24"/>
        </w:rPr>
        <w:t xml:space="preserve"> «Точка Роста»</w:t>
      </w:r>
    </w:p>
    <w:p w:rsidR="00821E67" w:rsidRDefault="00821E67" w:rsidP="00821E67">
      <w:pPr>
        <w:tabs>
          <w:tab w:val="left" w:pos="378"/>
        </w:tabs>
        <w:spacing w:before="3"/>
        <w:rPr>
          <w:sz w:val="24"/>
        </w:rPr>
      </w:pPr>
    </w:p>
    <w:p w:rsidR="00821E67" w:rsidRDefault="00821E67" w:rsidP="00821E67">
      <w:pPr>
        <w:tabs>
          <w:tab w:val="left" w:pos="378"/>
        </w:tabs>
        <w:spacing w:before="3"/>
        <w:rPr>
          <w:sz w:val="24"/>
        </w:rPr>
      </w:pPr>
    </w:p>
    <w:p w:rsidR="00821E67" w:rsidRDefault="00821E67" w:rsidP="00821E67">
      <w:pPr>
        <w:pStyle w:val="a3"/>
        <w:spacing w:line="242" w:lineRule="auto"/>
        <w:ind w:left="233" w:right="3664"/>
      </w:pPr>
      <w:r>
        <w:rPr>
          <w:b/>
        </w:rPr>
        <w:t xml:space="preserve">Выявленные проблемы: </w:t>
      </w:r>
      <w:r>
        <w:t>отсутствие цифрового оборудования для осуществления образовательного процесса;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приобретение:</w:t>
      </w:r>
    </w:p>
    <w:p w:rsidR="00821E67" w:rsidRDefault="00821E67" w:rsidP="00821E67">
      <w:pPr>
        <w:pStyle w:val="a3"/>
        <w:spacing w:line="271" w:lineRule="exact"/>
        <w:ind w:left="295"/>
      </w:pPr>
      <w:r>
        <w:t>ноутбуков,</w:t>
      </w:r>
      <w:r>
        <w:rPr>
          <w:spacing w:val="-5"/>
        </w:rPr>
        <w:t xml:space="preserve"> </w:t>
      </w:r>
      <w:r>
        <w:t>компьютеров;</w:t>
      </w:r>
    </w:p>
    <w:p w:rsidR="00821E67" w:rsidRDefault="00821E67" w:rsidP="00821E67">
      <w:pPr>
        <w:pStyle w:val="a3"/>
        <w:spacing w:before="2"/>
        <w:ind w:left="295"/>
      </w:pPr>
      <w:r>
        <w:t>копировального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8"/>
        </w:rPr>
        <w:t xml:space="preserve"> </w:t>
      </w:r>
      <w:r>
        <w:t>множительной</w:t>
      </w:r>
      <w:r>
        <w:rPr>
          <w:spacing w:val="-13"/>
        </w:rPr>
        <w:t xml:space="preserve"> </w:t>
      </w:r>
      <w:r>
        <w:t>техники.</w:t>
      </w:r>
    </w:p>
    <w:p w:rsidR="00821E67" w:rsidRDefault="00821E67" w:rsidP="00821E67">
      <w:pPr>
        <w:pStyle w:val="a3"/>
        <w:spacing w:before="6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821E67" w:rsidRDefault="00821E67" w:rsidP="00821E67">
      <w:pPr>
        <w:pStyle w:val="a3"/>
        <w:spacing w:before="6"/>
        <w:rPr>
          <w:b/>
          <w:sz w:val="23"/>
        </w:rPr>
      </w:pPr>
    </w:p>
    <w:p w:rsidR="00821E67" w:rsidRDefault="00821E67" w:rsidP="00821E67">
      <w:pPr>
        <w:pStyle w:val="a3"/>
        <w:ind w:left="593"/>
      </w:pPr>
      <w:r>
        <w:t>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мая</w:t>
      </w:r>
      <w:r>
        <w:rPr>
          <w:spacing w:val="2"/>
        </w:rPr>
        <w:t xml:space="preserve"> </w:t>
      </w:r>
      <w:r w:rsidR="00ED2B54">
        <w:t>2021 по декабрь</w:t>
      </w:r>
      <w:r w:rsidR="00ED2B54">
        <w:rPr>
          <w:spacing w:val="56"/>
        </w:rPr>
        <w:t xml:space="preserve"> </w:t>
      </w:r>
      <w:r w:rsidR="00ED2B54">
        <w:t>202</w:t>
      </w:r>
      <w:r w:rsidR="00ED2B54">
        <w:rPr>
          <w:spacing w:val="-4"/>
        </w:rPr>
        <w:t>1</w:t>
      </w:r>
      <w:r>
        <w:t>года.</w:t>
      </w:r>
    </w:p>
    <w:p w:rsidR="00821E67" w:rsidRDefault="00821E67" w:rsidP="00821E67">
      <w:pPr>
        <w:pStyle w:val="a3"/>
        <w:spacing w:before="6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821E67" w:rsidRDefault="00821E67" w:rsidP="00821E67">
      <w:pPr>
        <w:pStyle w:val="a3"/>
        <w:spacing w:before="6"/>
        <w:rPr>
          <w:b/>
          <w:sz w:val="23"/>
        </w:rPr>
      </w:pPr>
    </w:p>
    <w:p w:rsidR="00821E67" w:rsidRDefault="00821E67" w:rsidP="00821E67">
      <w:pPr>
        <w:pStyle w:val="a3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821E67" w:rsidRDefault="00821E67" w:rsidP="00821E67">
      <w:pPr>
        <w:pStyle w:val="a3"/>
      </w:pP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B45BA6" w:rsidRDefault="00821E67" w:rsidP="00821E67">
      <w:pPr>
        <w:spacing w:line="360" w:lineRule="auto"/>
        <w:rPr>
          <w:sz w:val="24"/>
        </w:rPr>
        <w:sectPr w:rsidR="00B45BA6">
          <w:pgSz w:w="16840" w:h="11910" w:orient="landscape"/>
          <w:pgMar w:top="760" w:right="580" w:bottom="280" w:left="900" w:header="720" w:footer="720" w:gutter="0"/>
          <w:cols w:space="720"/>
        </w:sect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B479CE">
        <w:rPr>
          <w:sz w:val="24"/>
        </w:rPr>
        <w:t>школе.</w:t>
      </w:r>
    </w:p>
    <w:p w:rsidR="004B6BF6" w:rsidRPr="00BD4D5C" w:rsidRDefault="004B6BF6" w:rsidP="004B6BF6">
      <w:pPr>
        <w:pStyle w:val="Heading1"/>
        <w:ind w:left="0"/>
        <w:jc w:val="center"/>
        <w:rPr>
          <w:sz w:val="28"/>
        </w:rPr>
      </w:pPr>
      <w:r w:rsidRPr="00BD4D5C">
        <w:rPr>
          <w:sz w:val="28"/>
        </w:rPr>
        <w:lastRenderedPageBreak/>
        <w:t>План работы</w:t>
      </w:r>
      <w:r w:rsidRPr="00BD4D5C">
        <w:rPr>
          <w:spacing w:val="-6"/>
          <w:sz w:val="28"/>
        </w:rPr>
        <w:t xml:space="preserve"> </w:t>
      </w:r>
      <w:r w:rsidRPr="00BD4D5C">
        <w:rPr>
          <w:sz w:val="28"/>
        </w:rPr>
        <w:t>по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повышению уровня оснащения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образовательного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учреждения</w:t>
      </w:r>
    </w:p>
    <w:p w:rsidR="004B6BF6" w:rsidRDefault="004B6BF6" w:rsidP="004B6BF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4B6BF6" w:rsidTr="00A478F4">
        <w:trPr>
          <w:trHeight w:val="273"/>
        </w:trPr>
        <w:tc>
          <w:tcPr>
            <w:tcW w:w="394" w:type="dxa"/>
            <w:vMerge w:val="restart"/>
          </w:tcPr>
          <w:p w:rsidR="004B6BF6" w:rsidRDefault="004B6BF6" w:rsidP="00A478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B6BF6" w:rsidRDefault="004B6BF6" w:rsidP="00A478F4">
            <w:pPr>
              <w:pStyle w:val="TableParagraph"/>
              <w:rPr>
                <w:b/>
                <w:sz w:val="24"/>
              </w:rPr>
            </w:pPr>
          </w:p>
          <w:p w:rsidR="004B6BF6" w:rsidRDefault="004B6BF6" w:rsidP="00A478F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4B6BF6" w:rsidRDefault="004B6BF6" w:rsidP="00A478F4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4B6BF6" w:rsidRDefault="004B6BF6" w:rsidP="00A478F4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4B6BF6" w:rsidRDefault="004B6BF6" w:rsidP="00A478F4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4B6BF6" w:rsidRDefault="004B6BF6" w:rsidP="00A478F4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4B6BF6" w:rsidTr="00A478F4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4B6BF6" w:rsidRDefault="004B6BF6" w:rsidP="00A478F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4B6BF6" w:rsidRDefault="004B6BF6" w:rsidP="00A478F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B6BF6" w:rsidRDefault="004B6BF6" w:rsidP="00A478F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6BF6" w:rsidRDefault="004B6BF6" w:rsidP="00A478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ind w:left="304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4B6BF6" w:rsidRDefault="004B6BF6" w:rsidP="00A478F4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4B6BF6" w:rsidTr="00A478F4">
        <w:trPr>
          <w:trHeight w:val="287"/>
        </w:trPr>
        <w:tc>
          <w:tcPr>
            <w:tcW w:w="15129" w:type="dxa"/>
            <w:gridSpan w:val="8"/>
          </w:tcPr>
          <w:p w:rsidR="004B6BF6" w:rsidRDefault="004B6BF6" w:rsidP="00A478F4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  <w:tr w:rsidR="004B6BF6" w:rsidTr="00A478F4">
        <w:trPr>
          <w:trHeight w:val="552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Участие в проекте «Образование», открытие Центра «Точка Роста» </w:t>
            </w: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2020-2021уч. год.</w:t>
            </w: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Кабинеты «Точка роста»</w:t>
            </w:r>
          </w:p>
          <w:p w:rsidR="004B6BF6" w:rsidRDefault="004B6BF6" w:rsidP="00A478F4">
            <w:pPr>
              <w:pStyle w:val="TableParagraph"/>
              <w:numPr>
                <w:ilvl w:val="1"/>
                <w:numId w:val="3"/>
              </w:numPr>
              <w:spacing w:line="268" w:lineRule="exact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4B6BF6" w:rsidRDefault="004B6BF6" w:rsidP="00A478F4">
            <w:pPr>
              <w:pStyle w:val="TableParagraph"/>
              <w:numPr>
                <w:ilvl w:val="1"/>
                <w:numId w:val="3"/>
              </w:numPr>
              <w:spacing w:line="268" w:lineRule="exact"/>
              <w:ind w:left="425" w:hanging="58"/>
              <w:jc w:val="both"/>
              <w:rPr>
                <w:sz w:val="24"/>
              </w:rPr>
            </w:pPr>
            <w:r>
              <w:rPr>
                <w:sz w:val="24"/>
              </w:rPr>
              <w:t>ОБЖ, технология,</w:t>
            </w:r>
          </w:p>
          <w:p w:rsidR="004B6BF6" w:rsidRDefault="004B6BF6" w:rsidP="00A478F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Шахматы</w:t>
            </w:r>
          </w:p>
        </w:tc>
      </w:tr>
      <w:tr w:rsidR="004B6BF6" w:rsidTr="00A478F4">
        <w:trPr>
          <w:trHeight w:val="552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бюджетных</w:t>
            </w:r>
            <w:proofErr w:type="gramEnd"/>
          </w:p>
          <w:p w:rsidR="004B6BF6" w:rsidRDefault="004B6BF6" w:rsidP="00A478F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4B6BF6" w:rsidRDefault="004B6BF6" w:rsidP="00A478F4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B6BF6" w:rsidRDefault="004B6BF6" w:rsidP="00A478F4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ноутбуков</w:t>
            </w: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  <w:p w:rsidR="004B6BF6" w:rsidRDefault="004B6BF6" w:rsidP="00A478F4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</w:p>
        </w:tc>
      </w:tr>
      <w:tr w:rsidR="004B6BF6" w:rsidTr="00A478F4">
        <w:trPr>
          <w:trHeight w:val="552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ноутбука</w:t>
            </w: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rPr>
                <w:sz w:val="20"/>
              </w:rPr>
            </w:pPr>
          </w:p>
        </w:tc>
      </w:tr>
      <w:tr w:rsidR="004B6BF6" w:rsidTr="00A478F4">
        <w:trPr>
          <w:trHeight w:val="552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4B6BF6" w:rsidRDefault="004B6BF6" w:rsidP="00A478F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89" w:type="dxa"/>
          </w:tcPr>
          <w:p w:rsidR="004B6BF6" w:rsidRDefault="00CB0912" w:rsidP="00A478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сентябрь-декабр</w:t>
            </w:r>
            <w:r w:rsidR="004B6BF6">
              <w:rPr>
                <w:sz w:val="24"/>
              </w:rPr>
              <w:t>ь 202</w:t>
            </w:r>
            <w:r>
              <w:rPr>
                <w:sz w:val="24"/>
              </w:rPr>
              <w:t>1 г.</w:t>
            </w: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4B6BF6" w:rsidRDefault="004B6BF6" w:rsidP="00A478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4B6BF6" w:rsidRDefault="004B6BF6" w:rsidP="00A478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rPr>
                <w:sz w:val="24"/>
              </w:rPr>
            </w:pPr>
          </w:p>
        </w:tc>
      </w:tr>
      <w:tr w:rsidR="004B6BF6" w:rsidTr="004B6BF6">
        <w:trPr>
          <w:trHeight w:val="236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4B6BF6" w:rsidTr="00A478F4">
        <w:trPr>
          <w:trHeight w:val="552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Формирование плана - заказа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 на 2021-2022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4B6BF6" w:rsidRDefault="004B6BF6" w:rsidP="00A478F4">
            <w:pPr>
              <w:pStyle w:val="TableParagraph"/>
              <w:spacing w:line="274" w:lineRule="exact"/>
              <w:ind w:left="109" w:right="113"/>
              <w:rPr>
                <w:sz w:val="24"/>
              </w:rPr>
            </w:pP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B6BF6" w:rsidRDefault="004B6BF6" w:rsidP="00A478F4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ind w:left="106" w:right="867"/>
              <w:rPr>
                <w:sz w:val="24"/>
              </w:rPr>
            </w:pPr>
            <w:r>
              <w:rPr>
                <w:sz w:val="24"/>
              </w:rPr>
              <w:t>Заявка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4B6BF6" w:rsidRDefault="004B6BF6" w:rsidP="00A478F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rPr>
                <w:sz w:val="24"/>
              </w:rPr>
            </w:pPr>
          </w:p>
        </w:tc>
      </w:tr>
      <w:tr w:rsidR="004B6BF6" w:rsidTr="004B6BF6">
        <w:trPr>
          <w:trHeight w:val="278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ab/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3261" w:type="dxa"/>
          </w:tcPr>
          <w:p w:rsidR="004B6BF6" w:rsidRDefault="004B6BF6" w:rsidP="00A478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4B6BF6" w:rsidTr="004B6BF6">
        <w:trPr>
          <w:trHeight w:val="1137"/>
        </w:trPr>
        <w:tc>
          <w:tcPr>
            <w:tcW w:w="394" w:type="dxa"/>
          </w:tcPr>
          <w:p w:rsidR="004B6BF6" w:rsidRDefault="004B6BF6" w:rsidP="00A478F4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4B6BF6" w:rsidRPr="004B6BF6" w:rsidRDefault="004B6BF6" w:rsidP="004B6BF6">
            <w:pPr>
              <w:pStyle w:val="TableParagraph"/>
              <w:spacing w:line="237" w:lineRule="auto"/>
              <w:ind w:left="109" w:right="744"/>
              <w:rPr>
                <w:sz w:val="24"/>
              </w:rPr>
            </w:pPr>
            <w:r>
              <w:rPr>
                <w:sz w:val="24"/>
              </w:rPr>
              <w:t>Косметический 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4B6BF6" w:rsidRDefault="004B6BF6" w:rsidP="00A478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(столовая, пищеблок,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иблиотека</w:t>
            </w:r>
            <w:proofErr w:type="spellEnd"/>
            <w:r>
              <w:rPr>
                <w:sz w:val="24"/>
              </w:rPr>
              <w:t>,</w:t>
            </w:r>
          </w:p>
          <w:p w:rsidR="004B6BF6" w:rsidRDefault="004B6BF6" w:rsidP="00A478F4">
            <w:pPr>
              <w:pStyle w:val="TableParagraph"/>
              <w:spacing w:line="274" w:lineRule="exact"/>
              <w:ind w:left="109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учительская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аб.дир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89" w:type="dxa"/>
          </w:tcPr>
          <w:p w:rsidR="004B6BF6" w:rsidRDefault="004B6BF6" w:rsidP="00A478F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spacing w:before="230"/>
              <w:ind w:left="108" w:right="61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28" w:type="dxa"/>
          </w:tcPr>
          <w:p w:rsidR="004B6BF6" w:rsidRDefault="004B6BF6" w:rsidP="00A478F4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B6BF6" w:rsidRDefault="004B6BF6" w:rsidP="00A478F4">
            <w:pPr>
              <w:pStyle w:val="TableParagraph"/>
              <w:spacing w:line="237" w:lineRule="auto"/>
              <w:ind w:right="353"/>
              <w:rPr>
                <w:sz w:val="24"/>
              </w:rPr>
            </w:pPr>
          </w:p>
          <w:p w:rsidR="004B6BF6" w:rsidRDefault="004B6BF6" w:rsidP="00A478F4">
            <w:pPr>
              <w:pStyle w:val="TableParagraph"/>
              <w:spacing w:before="2"/>
              <w:ind w:left="107" w:right="35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4B6BF6" w:rsidRDefault="004B6BF6" w:rsidP="00A478F4">
            <w:pPr>
              <w:pStyle w:val="TableParagraph"/>
              <w:spacing w:before="2"/>
              <w:ind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4B6BF6" w:rsidRDefault="004B6BF6" w:rsidP="00A478F4">
            <w:pPr>
              <w:pStyle w:val="TableParagraph"/>
              <w:spacing w:line="237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4B6BF6" w:rsidRDefault="004B6BF6" w:rsidP="00A478F4">
            <w:pPr>
              <w:pStyle w:val="TableParagraph"/>
              <w:rPr>
                <w:b/>
                <w:sz w:val="24"/>
              </w:rPr>
            </w:pPr>
          </w:p>
          <w:p w:rsidR="004B6BF6" w:rsidRDefault="004B6BF6" w:rsidP="00A478F4">
            <w:pPr>
              <w:pStyle w:val="TableParagraph"/>
              <w:spacing w:line="242" w:lineRule="auto"/>
              <w:ind w:left="106" w:right="9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562" w:type="dxa"/>
          </w:tcPr>
          <w:p w:rsidR="004B6BF6" w:rsidRDefault="004B6BF6" w:rsidP="00A478F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4B6BF6" w:rsidRDefault="004B6BF6" w:rsidP="00A478F4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rPr>
                <w:b/>
                <w:sz w:val="26"/>
              </w:rPr>
            </w:pPr>
          </w:p>
          <w:p w:rsidR="004B6BF6" w:rsidRDefault="004B6BF6" w:rsidP="00A478F4">
            <w:pPr>
              <w:pStyle w:val="TableParagraph"/>
              <w:numPr>
                <w:ilvl w:val="0"/>
                <w:numId w:val="7"/>
              </w:numPr>
              <w:spacing w:before="230"/>
              <w:rPr>
                <w:sz w:val="24"/>
              </w:rPr>
            </w:pPr>
          </w:p>
        </w:tc>
        <w:tc>
          <w:tcPr>
            <w:tcW w:w="1927" w:type="dxa"/>
          </w:tcPr>
          <w:p w:rsidR="004B6BF6" w:rsidRDefault="004B6BF6" w:rsidP="00A478F4">
            <w:pPr>
              <w:pStyle w:val="TableParagraph"/>
              <w:rPr>
                <w:sz w:val="24"/>
              </w:rPr>
            </w:pPr>
          </w:p>
        </w:tc>
      </w:tr>
    </w:tbl>
    <w:p w:rsidR="00B45BA6" w:rsidRDefault="00B45BA6" w:rsidP="00B479CE">
      <w:pPr>
        <w:pStyle w:val="Heading1"/>
        <w:ind w:left="0"/>
        <w:rPr>
          <w:sz w:val="17"/>
        </w:rPr>
      </w:pPr>
    </w:p>
    <w:sectPr w:rsidR="00B45BA6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100CE5"/>
    <w:rsid w:val="001022FB"/>
    <w:rsid w:val="001043D5"/>
    <w:rsid w:val="00131E29"/>
    <w:rsid w:val="00161FA6"/>
    <w:rsid w:val="00177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2F1824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6BF6"/>
    <w:rsid w:val="004B7B35"/>
    <w:rsid w:val="004C2CA8"/>
    <w:rsid w:val="004E7B83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A336AD"/>
    <w:rsid w:val="00A5504A"/>
    <w:rsid w:val="00A773EE"/>
    <w:rsid w:val="00AD4744"/>
    <w:rsid w:val="00AE4494"/>
    <w:rsid w:val="00B301AE"/>
    <w:rsid w:val="00B369C6"/>
    <w:rsid w:val="00B45BA6"/>
    <w:rsid w:val="00B479CE"/>
    <w:rsid w:val="00B66DC0"/>
    <w:rsid w:val="00B7787B"/>
    <w:rsid w:val="00BD4D5C"/>
    <w:rsid w:val="00BF2813"/>
    <w:rsid w:val="00C33C0F"/>
    <w:rsid w:val="00C33DB2"/>
    <w:rsid w:val="00C41177"/>
    <w:rsid w:val="00CB0912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B30C4"/>
    <w:rsid w:val="00ED2B5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81516-5871-48E4-AB18-4E981800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27</cp:revision>
  <cp:lastPrinted>2021-04-24T10:54:00Z</cp:lastPrinted>
  <dcterms:created xsi:type="dcterms:W3CDTF">2021-04-30T06:35:00Z</dcterms:created>
  <dcterms:modified xsi:type="dcterms:W3CDTF">2021-06-22T07:18:00Z</dcterms:modified>
</cp:coreProperties>
</file>